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4AC" w:rsidRPr="00AF418D" w:rsidRDefault="001124AC" w:rsidP="001124AC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1124AC" w:rsidRPr="00AF418D" w:rsidRDefault="001124AC" w:rsidP="001124AC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1124AC" w:rsidRPr="00AF418D" w:rsidRDefault="001124AC" w:rsidP="001124AC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1124AC" w:rsidRDefault="001124AC" w:rsidP="001124AC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</w:p>
    <w:p w:rsidR="001124AC" w:rsidRPr="00E2702E" w:rsidRDefault="001124AC" w:rsidP="001124AC">
      <w:pPr>
        <w:rPr>
          <w:rFonts w:ascii="Calibri" w:hAnsi="Calibri"/>
          <w:sz w:val="20"/>
          <w:szCs w:val="20"/>
        </w:rPr>
      </w:pPr>
      <w:r>
        <w:rPr>
          <w:rFonts w:ascii="Calibri" w:hAnsi="Calibri" w:cs="TTE2272750t00"/>
          <w:sz w:val="20"/>
          <w:szCs w:val="20"/>
        </w:rPr>
        <w:t xml:space="preserve">                    </w:t>
      </w:r>
      <w:proofErr w:type="spellStart"/>
      <w:r w:rsidRPr="00E2702E">
        <w:rPr>
          <w:rFonts w:ascii="Calibri" w:hAnsi="Calibri" w:cs="TTE2272750t00"/>
          <w:sz w:val="20"/>
          <w:szCs w:val="20"/>
        </w:rPr>
        <w:t>Geografie</w:t>
      </w:r>
      <w:proofErr w:type="spellEnd"/>
      <w:r w:rsidRPr="00E2702E">
        <w:rPr>
          <w:rFonts w:ascii="Calibri" w:hAnsi="Calibri" w:cs="TTE2272750t00"/>
          <w:sz w:val="20"/>
          <w:szCs w:val="20"/>
        </w:rPr>
        <w:t xml:space="preserve"> </w:t>
      </w:r>
      <w:proofErr w:type="spellStart"/>
      <w:r w:rsidRPr="00E2702E">
        <w:rPr>
          <w:rFonts w:ascii="Calibri" w:hAnsi="Calibri" w:cs="TTE2272750t00"/>
          <w:sz w:val="20"/>
          <w:szCs w:val="20"/>
        </w:rPr>
        <w:t>umană</w:t>
      </w:r>
      <w:proofErr w:type="spellEnd"/>
      <w:r>
        <w:rPr>
          <w:rFonts w:ascii="Calibri" w:hAnsi="Calibri" w:cs="TTE2272750t00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1124AC" w:rsidRPr="00AF418D" w:rsidRDefault="001124AC" w:rsidP="001124AC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1124AC" w:rsidRPr="00AF418D" w:rsidRDefault="001124AC" w:rsidP="001124AC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1124AC" w:rsidRPr="00AF418D" w:rsidRDefault="001124AC" w:rsidP="001124AC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24AC" w:rsidRDefault="001124AC" w:rsidP="001124AC">
      <w:pPr>
        <w:rPr>
          <w:rFonts w:ascii="Calibri" w:hAnsi="Calibri"/>
          <w:b/>
          <w:sz w:val="18"/>
          <w:szCs w:val="18"/>
          <w:lang w:val="ro-RO"/>
        </w:rPr>
      </w:pPr>
    </w:p>
    <w:p w:rsidR="001124AC" w:rsidRDefault="001124AC" w:rsidP="001124AC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>
        <w:rPr>
          <w:rFonts w:ascii="Calibri" w:hAnsi="Calibri"/>
          <w:sz w:val="22"/>
          <w:szCs w:val="22"/>
          <w:lang w:val="it-IT"/>
        </w:rPr>
        <w:t>ţii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1124AC" w:rsidRPr="001124AC" w:rsidRDefault="001124AC" w:rsidP="001124AC">
      <w:pPr>
        <w:jc w:val="center"/>
        <w:rPr>
          <w:rFonts w:ascii="Calibri" w:hAnsi="Calibri"/>
          <w:b/>
          <w:sz w:val="22"/>
          <w:szCs w:val="22"/>
          <w:lang w:val="it-IT"/>
        </w:rPr>
      </w:pPr>
      <w:r w:rsidRPr="001124AC">
        <w:rPr>
          <w:rFonts w:ascii="Calibri" w:hAnsi="Calibri"/>
          <w:b/>
          <w:sz w:val="22"/>
          <w:szCs w:val="22"/>
        </w:rPr>
        <w:t xml:space="preserve">III. GEOGRAFIE ECONOMICĂ     </w:t>
      </w:r>
    </w:p>
    <w:p w:rsidR="001124AC" w:rsidRDefault="001124AC" w:rsidP="001124AC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E77A2C">
        <w:rPr>
          <w:rFonts w:ascii="Calibri" w:hAnsi="Calibri"/>
          <w:color w:val="424242"/>
          <w:spacing w:val="-1"/>
          <w:sz w:val="20"/>
          <w:szCs w:val="20"/>
        </w:rPr>
        <w:t>: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……………………………………………………………………………………</w:t>
      </w:r>
      <w:proofErr w:type="gramEnd"/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</w:t>
      </w:r>
      <w:r w:rsidR="00AC41CD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C566DE">
        <w:rPr>
          <w:rFonts w:ascii="Calibri" w:hAnsi="Calibri"/>
          <w:b/>
          <w:sz w:val="20"/>
          <w:szCs w:val="20"/>
          <w:lang w:val="it-IT"/>
        </w:rPr>
        <w:t xml:space="preserve"> 9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sz w:val="22"/>
          <w:szCs w:val="22"/>
          <w:lang w:val="it-IT"/>
        </w:rPr>
        <w:t xml:space="preserve">/ </w:t>
      </w:r>
      <w:r w:rsidR="00C566DE">
        <w:rPr>
          <w:rFonts w:ascii="Calibri" w:hAnsi="Calibri"/>
          <w:i/>
          <w:sz w:val="22"/>
          <w:szCs w:val="22"/>
          <w:lang w:val="it-IT"/>
        </w:rPr>
        <w:t>18</w:t>
      </w:r>
      <w:r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AC41CD" w:rsidRDefault="00AC41CD" w:rsidP="00AC41CD">
      <w:pPr>
        <w:autoSpaceDE w:val="0"/>
        <w:autoSpaceDN w:val="0"/>
        <w:adjustRightInd w:val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472C84" w:rsidRPr="00E96988">
        <w:rPr>
          <w:rFonts w:ascii="Calibri" w:hAnsi="Calibri"/>
          <w:b/>
          <w:bCs/>
          <w:sz w:val="22"/>
          <w:szCs w:val="22"/>
        </w:rPr>
        <w:t>23</w:t>
      </w:r>
      <w:r w:rsidR="00472C84">
        <w:rPr>
          <w:rFonts w:ascii="Calibri" w:hAnsi="Calibri"/>
          <w:sz w:val="22"/>
          <w:szCs w:val="22"/>
        </w:rPr>
        <w:t>/ 7</w:t>
      </w:r>
      <w:r w:rsidR="00472C84" w:rsidRPr="00E96988">
        <w:rPr>
          <w:rFonts w:ascii="Calibri" w:hAnsi="Calibri"/>
          <w:sz w:val="22"/>
          <w:szCs w:val="22"/>
        </w:rPr>
        <w:t>–1</w:t>
      </w:r>
      <w:r w:rsidR="00472C84">
        <w:rPr>
          <w:rFonts w:ascii="Calibri" w:hAnsi="Calibri"/>
          <w:sz w:val="22"/>
          <w:szCs w:val="22"/>
        </w:rPr>
        <w:t>1</w:t>
      </w:r>
      <w:r w:rsidR="00472C84" w:rsidRPr="00E96988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="00472C84" w:rsidRPr="00E96988">
        <w:rPr>
          <w:rFonts w:ascii="Calibri" w:hAnsi="Calibri"/>
          <w:sz w:val="22"/>
          <w:szCs w:val="22"/>
        </w:rPr>
        <w:t>martie</w:t>
      </w:r>
      <w:proofErr w:type="spellEnd"/>
      <w:r w:rsidR="00472C84">
        <w:rPr>
          <w:rFonts w:ascii="Calibri" w:hAnsi="Calibri"/>
          <w:sz w:val="22"/>
          <w:szCs w:val="22"/>
        </w:rPr>
        <w:t xml:space="preserve">  2016</w:t>
      </w:r>
      <w:proofErr w:type="gramEnd"/>
      <w:r>
        <w:rPr>
          <w:rFonts w:ascii="Calibri" w:hAnsi="Calibri"/>
          <w:sz w:val="22"/>
          <w:szCs w:val="22"/>
        </w:rPr>
        <w:t xml:space="preserve"> - </w:t>
      </w:r>
      <w:r w:rsidRPr="00605895">
        <w:rPr>
          <w:rFonts w:ascii="Calibri" w:hAnsi="Calibri"/>
          <w:b/>
          <w:bCs/>
          <w:sz w:val="22"/>
          <w:szCs w:val="22"/>
        </w:rPr>
        <w:t>3</w:t>
      </w:r>
      <w:r>
        <w:rPr>
          <w:rFonts w:ascii="Calibri" w:hAnsi="Calibri"/>
          <w:b/>
          <w:bCs/>
          <w:sz w:val="22"/>
          <w:szCs w:val="22"/>
        </w:rPr>
        <w:t xml:space="preserve">2 </w:t>
      </w:r>
      <w:r w:rsidRPr="00C05BB6">
        <w:rPr>
          <w:rFonts w:ascii="Calibri" w:hAnsi="Calibri"/>
          <w:bCs/>
          <w:sz w:val="22"/>
          <w:szCs w:val="22"/>
        </w:rPr>
        <w:t>/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 xml:space="preserve">16 – 20 </w:t>
      </w:r>
      <w:proofErr w:type="spellStart"/>
      <w:r>
        <w:rPr>
          <w:rFonts w:ascii="Calibri" w:hAnsi="Calibri"/>
          <w:bCs/>
          <w:sz w:val="22"/>
          <w:szCs w:val="22"/>
        </w:rPr>
        <w:t>mai</w:t>
      </w:r>
      <w:proofErr w:type="spellEnd"/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2016</w:t>
      </w:r>
    </w:p>
    <w:p w:rsidR="001124AC" w:rsidRDefault="001124AC" w:rsidP="001124AC">
      <w:pPr>
        <w:autoSpaceDE w:val="0"/>
        <w:autoSpaceDN w:val="0"/>
        <w:adjustRightInd w:val="0"/>
        <w:rPr>
          <w:b/>
          <w:sz w:val="18"/>
          <w:szCs w:val="18"/>
          <w:lang w:val="it-IT"/>
        </w:rPr>
      </w:pPr>
      <w:r w:rsidRPr="00253AE5">
        <w:rPr>
          <w:rFonts w:ascii="Calibri" w:hAnsi="Calibri"/>
          <w:b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3"/>
        <w:gridCol w:w="1272"/>
        <w:gridCol w:w="4115"/>
        <w:gridCol w:w="555"/>
        <w:gridCol w:w="2563"/>
        <w:gridCol w:w="6"/>
        <w:gridCol w:w="1434"/>
        <w:gridCol w:w="1188"/>
      </w:tblGrid>
      <w:tr w:rsidR="001E553B" w:rsidRPr="00235CE1" w:rsidTr="001E553B">
        <w:trPr>
          <w:trHeight w:val="233"/>
          <w:jc w:val="center"/>
        </w:trPr>
        <w:tc>
          <w:tcPr>
            <w:tcW w:w="3763" w:type="dxa"/>
            <w:vMerge w:val="restart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35CE1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35CE1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235CE1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235CE1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235CE1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235CE1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72" w:type="dxa"/>
            <w:vMerge w:val="restart"/>
            <w:shd w:val="clear" w:color="auto" w:fill="F2F2F2" w:themeFill="background1" w:themeFillShade="F2"/>
            <w:vAlign w:val="center"/>
          </w:tcPr>
          <w:p w:rsidR="001E553B" w:rsidRPr="000259EE" w:rsidRDefault="001E553B" w:rsidP="001124A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1E553B" w:rsidRPr="00235CE1" w:rsidRDefault="001E553B" w:rsidP="001124A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115" w:type="dxa"/>
            <w:vMerge w:val="restart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35CE1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235CE1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235CE1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55" w:type="dxa"/>
            <w:vMerge w:val="restart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35CE1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35CE1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003" w:type="dxa"/>
            <w:gridSpan w:val="3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35CE1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35CE1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1E553B" w:rsidRPr="00235CE1" w:rsidTr="001E553B">
        <w:trPr>
          <w:trHeight w:val="253"/>
          <w:jc w:val="center"/>
        </w:trPr>
        <w:tc>
          <w:tcPr>
            <w:tcW w:w="3763" w:type="dxa"/>
            <w:vMerge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F2F2F2" w:themeFill="background1" w:themeFillShade="F2"/>
            <w:vAlign w:val="center"/>
          </w:tcPr>
          <w:p w:rsidR="001E553B" w:rsidRPr="000259EE" w:rsidRDefault="001E553B" w:rsidP="001124A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115" w:type="dxa"/>
            <w:vMerge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55" w:type="dxa"/>
            <w:vMerge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69" w:type="dxa"/>
            <w:gridSpan w:val="2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434" w:type="dxa"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1E553B" w:rsidRPr="00235CE1" w:rsidTr="001E553B">
        <w:trPr>
          <w:jc w:val="center"/>
        </w:trPr>
        <w:tc>
          <w:tcPr>
            <w:tcW w:w="3763" w:type="dxa"/>
            <w:vMerge w:val="restart"/>
          </w:tcPr>
          <w:p w:rsidR="001E553B" w:rsidRPr="00E96988" w:rsidRDefault="001E553B" w:rsidP="001E553B">
            <w:pPr>
              <w:numPr>
                <w:ilvl w:val="0"/>
                <w:numId w:val="1"/>
              </w:numPr>
              <w:spacing w:before="40"/>
              <w:rPr>
                <w:rFonts w:ascii="Calibri" w:hAnsi="Calibri"/>
                <w:sz w:val="22"/>
                <w:szCs w:val="22"/>
                <w:u w:val="single"/>
              </w:rPr>
            </w:pPr>
            <w:proofErr w:type="spellStart"/>
            <w:r w:rsidRPr="00E96988">
              <w:rPr>
                <w:rFonts w:ascii="Calibri" w:hAnsi="Calibri"/>
                <w:sz w:val="22"/>
                <w:szCs w:val="22"/>
                <w:u w:val="single"/>
              </w:rPr>
              <w:t>Agricultura</w:t>
            </w:r>
            <w:proofErr w:type="spellEnd"/>
          </w:p>
          <w:p w:rsidR="001E553B" w:rsidRPr="00E96988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1.Evoluţia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în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timp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spaţiu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a </w:t>
            </w:r>
          </w:p>
          <w:p w:rsidR="001E553B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practicilor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agricole</w:t>
            </w:r>
            <w:proofErr w:type="spellEnd"/>
          </w:p>
          <w:p w:rsidR="001E553B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</w:p>
          <w:p w:rsidR="001E553B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</w:p>
          <w:p w:rsidR="001E553B" w:rsidRPr="00E96988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</w:p>
          <w:p w:rsidR="001E553B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2.Tipuri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structuri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teritoriale</w:t>
            </w:r>
            <w:proofErr w:type="spellEnd"/>
          </w:p>
          <w:p w:rsidR="001E553B" w:rsidRPr="00E96988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agricole</w:t>
            </w:r>
            <w:proofErr w:type="spellEnd"/>
          </w:p>
          <w:p w:rsidR="001E553B" w:rsidRPr="00E96988" w:rsidRDefault="001E553B" w:rsidP="001E553B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3.Regiuni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peisaje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agricole</w:t>
            </w:r>
            <w:proofErr w:type="spellEnd"/>
          </w:p>
          <w:p w:rsidR="001E553B" w:rsidRPr="00235CE1" w:rsidRDefault="001E553B" w:rsidP="001E553B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272" w:type="dxa"/>
            <w:vMerge w:val="restart"/>
          </w:tcPr>
          <w:p w:rsidR="001E553B" w:rsidRPr="00235CE1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1.2.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F4803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 xml:space="preserve">3.2.   </w:t>
            </w:r>
          </w:p>
          <w:p w:rsidR="00D475A4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 xml:space="preserve">   </w:t>
            </w: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 xml:space="preserve"> 4.1.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4.5.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4.6.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5.4.</w:t>
            </w:r>
          </w:p>
          <w:p w:rsidR="005F4803" w:rsidRPr="00235CE1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  <w:p w:rsidR="005F4803" w:rsidRDefault="005F4803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475A4" w:rsidRPr="00235CE1" w:rsidRDefault="00D475A4" w:rsidP="00506CD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5.1.</w:t>
            </w:r>
          </w:p>
        </w:tc>
        <w:tc>
          <w:tcPr>
            <w:tcW w:w="4115" w:type="dxa"/>
          </w:tcPr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  <w:p w:rsidR="007A2134" w:rsidRDefault="001E553B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64DEF">
              <w:rPr>
                <w:rFonts w:ascii="Calibri" w:hAnsi="Calibri"/>
                <w:sz w:val="20"/>
                <w:szCs w:val="20"/>
                <w:lang w:val="it-IT"/>
              </w:rPr>
              <w:t>Analiza conceptului de practică agricolă şi structură teritorială agricolă</w:t>
            </w:r>
          </w:p>
          <w:p w:rsidR="001E553B" w:rsidRPr="007A2134" w:rsidRDefault="001E553B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 xml:space="preserve"> Prezentarea cronologică a practicilor agricole şi a tipurilor de agricutură pe glob</w:t>
            </w:r>
          </w:p>
        </w:tc>
        <w:tc>
          <w:tcPr>
            <w:tcW w:w="555" w:type="dxa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1E553B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B34B99" w:rsidRPr="000259EE" w:rsidRDefault="00B34B99" w:rsidP="00B34B99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B34B99" w:rsidRPr="00235CE1" w:rsidRDefault="00B34B99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2563" w:type="dxa"/>
          </w:tcPr>
          <w:p w:rsidR="001E553B" w:rsidRPr="00235CE1" w:rsidRDefault="001E553B" w:rsidP="007A2134">
            <w:pPr>
              <w:pStyle w:val="NoSpacing"/>
              <w:ind w:left="72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E553B" w:rsidRPr="00235CE1" w:rsidRDefault="001E553B" w:rsidP="007A213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1E553B" w:rsidRPr="00235CE1" w:rsidRDefault="001E553B" w:rsidP="007A213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1E553B" w:rsidRPr="00235CE1" w:rsidRDefault="001E553B" w:rsidP="007A213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1E553B" w:rsidRPr="00235CE1" w:rsidRDefault="001E553B" w:rsidP="007A213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440" w:type="dxa"/>
            <w:gridSpan w:val="2"/>
          </w:tcPr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AC41CD" w:rsidRDefault="001E553B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C41CD">
              <w:rPr>
                <w:rFonts w:ascii="Calibri" w:hAnsi="Calibri"/>
                <w:sz w:val="20"/>
                <w:szCs w:val="20"/>
                <w:lang w:val="pt-BR"/>
              </w:rPr>
              <w:t>Hărţi</w:t>
            </w:r>
          </w:p>
          <w:p w:rsidR="00AC41CD" w:rsidRDefault="00AC41CD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Atlasul geografi</w:t>
            </w:r>
          </w:p>
          <w:p w:rsidR="001E553B" w:rsidRPr="00AC41CD" w:rsidRDefault="001E553B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C41CD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</w:tc>
        <w:tc>
          <w:tcPr>
            <w:tcW w:w="1188" w:type="dxa"/>
          </w:tcPr>
          <w:p w:rsidR="00C566DE" w:rsidRPr="00913595" w:rsidRDefault="00C566DE" w:rsidP="00C566DE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C566DE" w:rsidRPr="00DC5553" w:rsidRDefault="00C566DE" w:rsidP="00C566DE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C566DE" w:rsidRPr="00DC5553" w:rsidRDefault="00C566DE" w:rsidP="00C566DE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  <w:tr w:rsidR="001E553B" w:rsidRPr="00235CE1" w:rsidTr="001E553B">
        <w:trPr>
          <w:trHeight w:val="974"/>
          <w:jc w:val="center"/>
        </w:trPr>
        <w:tc>
          <w:tcPr>
            <w:tcW w:w="3763" w:type="dxa"/>
            <w:vMerge/>
          </w:tcPr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72" w:type="dxa"/>
            <w:vMerge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115" w:type="dxa"/>
          </w:tcPr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A2134" w:rsidRDefault="001E553B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>Identificarea caracteristicilor regiunilor şi peisajelor agricole şi localizarea lor la hartă</w:t>
            </w:r>
          </w:p>
          <w:p w:rsidR="001E553B" w:rsidRPr="007A2134" w:rsidRDefault="001E553B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>Analiza documentelor şi a imaginilor din manual</w:t>
            </w:r>
          </w:p>
        </w:tc>
        <w:tc>
          <w:tcPr>
            <w:tcW w:w="555" w:type="dxa"/>
          </w:tcPr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1E553B" w:rsidRDefault="00B34B99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B34B99" w:rsidRPr="000259EE" w:rsidRDefault="00B34B99" w:rsidP="00B34B99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(4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B34B99" w:rsidRPr="00235CE1" w:rsidRDefault="00B34B99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63" w:type="dxa"/>
          </w:tcPr>
          <w:p w:rsidR="001E553B" w:rsidRPr="00235CE1" w:rsidRDefault="001E553B" w:rsidP="00C566DE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1E553B" w:rsidRPr="00235CE1" w:rsidRDefault="001E553B" w:rsidP="00C566DE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1E553B" w:rsidRPr="00235CE1" w:rsidRDefault="001E553B" w:rsidP="00C566DE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1E553B" w:rsidRPr="00235CE1" w:rsidRDefault="001E553B" w:rsidP="00C566DE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</w:tc>
        <w:tc>
          <w:tcPr>
            <w:tcW w:w="1440" w:type="dxa"/>
            <w:gridSpan w:val="2"/>
          </w:tcPr>
          <w:p w:rsidR="00AC41CD" w:rsidRDefault="001E553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AC41CD" w:rsidRDefault="001E553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1E553B" w:rsidRPr="00AC41CD" w:rsidRDefault="001E553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1E553B" w:rsidRPr="00235CE1" w:rsidRDefault="001E553B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88" w:type="dxa"/>
          </w:tcPr>
          <w:p w:rsidR="00B65FB7" w:rsidRPr="00913595" w:rsidRDefault="00B65FB7" w:rsidP="00B65FB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1E553B" w:rsidRPr="00235CE1" w:rsidRDefault="001E553B" w:rsidP="00506CD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949D4" w:rsidRPr="00235CE1" w:rsidTr="00F245A6">
        <w:trPr>
          <w:trHeight w:val="2701"/>
          <w:jc w:val="center"/>
        </w:trPr>
        <w:tc>
          <w:tcPr>
            <w:tcW w:w="3763" w:type="dxa"/>
          </w:tcPr>
          <w:p w:rsidR="00A949D4" w:rsidRPr="00E96988" w:rsidRDefault="00A949D4" w:rsidP="00D475A4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</w:p>
          <w:p w:rsidR="00A949D4" w:rsidRPr="00472C84" w:rsidRDefault="00A949D4" w:rsidP="00472C84">
            <w:pPr>
              <w:pStyle w:val="ListParagraph"/>
              <w:numPr>
                <w:ilvl w:val="0"/>
                <w:numId w:val="1"/>
              </w:numPr>
              <w:spacing w:before="40"/>
              <w:rPr>
                <w:rFonts w:ascii="Calibri" w:hAnsi="Calibri"/>
                <w:sz w:val="22"/>
                <w:szCs w:val="22"/>
                <w:u w:val="single"/>
              </w:rPr>
            </w:pPr>
            <w:proofErr w:type="spellStart"/>
            <w:r w:rsidRPr="00472C84">
              <w:rPr>
                <w:rFonts w:ascii="Calibri" w:hAnsi="Calibri"/>
                <w:sz w:val="22"/>
                <w:szCs w:val="22"/>
                <w:u w:val="single"/>
              </w:rPr>
              <w:t>Industria</w:t>
            </w:r>
            <w:proofErr w:type="spellEnd"/>
          </w:p>
          <w:p w:rsidR="00A949D4" w:rsidRDefault="00A949D4" w:rsidP="00D475A4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1.Evoluţia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activităţilor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industriale</w:t>
            </w:r>
            <w:proofErr w:type="spellEnd"/>
          </w:p>
          <w:p w:rsidR="00A949D4" w:rsidRPr="00E96988" w:rsidRDefault="00A949D4" w:rsidP="00D475A4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2.Industria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energiei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electrice</w:t>
            </w:r>
            <w:proofErr w:type="spellEnd"/>
          </w:p>
          <w:p w:rsidR="00A949D4" w:rsidRDefault="00A949D4" w:rsidP="00D475A4">
            <w:pPr>
              <w:tabs>
                <w:tab w:val="num" w:pos="841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3.Regiunile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industriale</w:t>
            </w:r>
            <w:proofErr w:type="spellEnd"/>
          </w:p>
          <w:p w:rsidR="00A949D4" w:rsidRDefault="00A949D4" w:rsidP="00D475A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4.Studiu de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caz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: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analiza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două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A949D4" w:rsidRDefault="00A949D4" w:rsidP="00D475A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regiuni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industriale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(o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regiune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A949D4" w:rsidRDefault="00A949D4" w:rsidP="00D475A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din Europa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o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regiune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din </w:t>
            </w:r>
          </w:p>
          <w:p w:rsidR="00A949D4" w:rsidRPr="00235CE1" w:rsidRDefault="00A949D4" w:rsidP="00D475A4">
            <w:p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continentele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extraeuropene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>)</w:t>
            </w:r>
          </w:p>
          <w:p w:rsidR="00A949D4" w:rsidRPr="00235CE1" w:rsidRDefault="00A949D4" w:rsidP="001E553B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272" w:type="dxa"/>
            <w:vMerge/>
          </w:tcPr>
          <w:p w:rsidR="00A949D4" w:rsidRPr="00235CE1" w:rsidRDefault="00A949D4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115" w:type="dxa"/>
          </w:tcPr>
          <w:p w:rsidR="00A949D4" w:rsidRPr="00235CE1" w:rsidRDefault="00A949D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4DEF" w:rsidRDefault="00A949D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C64DEF">
              <w:rPr>
                <w:rFonts w:ascii="Calibri" w:hAnsi="Calibri"/>
                <w:sz w:val="20"/>
                <w:szCs w:val="20"/>
                <w:lang w:val="pt-BR"/>
              </w:rPr>
              <w:t>Identificarea cronologică a activităţilor industriale</w:t>
            </w:r>
          </w:p>
          <w:p w:rsidR="00C64DEF" w:rsidRDefault="00A949D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C64DEF">
              <w:rPr>
                <w:rFonts w:ascii="Calibri" w:hAnsi="Calibri"/>
                <w:sz w:val="20"/>
                <w:szCs w:val="20"/>
                <w:lang w:val="pt-BR"/>
              </w:rPr>
              <w:t>Analiza componentelor, caracteristicilor şi a importanţei industriei energiei electrice</w:t>
            </w:r>
          </w:p>
          <w:p w:rsidR="00A949D4" w:rsidRPr="00C64DEF" w:rsidRDefault="00A949D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C64DEF">
              <w:rPr>
                <w:rFonts w:ascii="Calibri" w:hAnsi="Calibri"/>
                <w:sz w:val="20"/>
                <w:szCs w:val="20"/>
                <w:lang w:val="it-IT"/>
              </w:rPr>
              <w:t>Identificarea caracteristicilor regiunilor industriale, clasificarea  şi localizarea lor la hartă</w:t>
            </w:r>
          </w:p>
        </w:tc>
        <w:tc>
          <w:tcPr>
            <w:tcW w:w="555" w:type="dxa"/>
          </w:tcPr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B34B99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  <w:p w:rsidR="00B34B99" w:rsidRPr="000259EE" w:rsidRDefault="00B34B99" w:rsidP="00B34B99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(6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63" w:type="dxa"/>
          </w:tcPr>
          <w:p w:rsidR="00A949D4" w:rsidRPr="00235CE1" w:rsidRDefault="00A949D4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949D4" w:rsidRPr="00235CE1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A949D4" w:rsidRPr="00235CE1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A949D4" w:rsidRPr="00235CE1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A949D4" w:rsidRPr="00235CE1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A949D4" w:rsidRPr="00235CE1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A949D4" w:rsidRDefault="00A949D4" w:rsidP="00C566DE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,,Ştiu, vreau să ştiu, am învăţat’’</w:t>
            </w:r>
          </w:p>
          <w:p w:rsidR="00A949D4" w:rsidRPr="00235CE1" w:rsidRDefault="00A949D4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440" w:type="dxa"/>
            <w:gridSpan w:val="2"/>
          </w:tcPr>
          <w:p w:rsidR="00A949D4" w:rsidRPr="00235CE1" w:rsidRDefault="00A949D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C41CD" w:rsidRDefault="00A949D4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AC41CD" w:rsidRDefault="00A949D4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AC41CD" w:rsidRDefault="00A949D4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AC41CD" w:rsidRDefault="00A949D4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A949D4" w:rsidRPr="00AC41CD" w:rsidRDefault="00A949D4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A949D4" w:rsidRPr="00235CE1" w:rsidRDefault="00A949D4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188" w:type="dxa"/>
          </w:tcPr>
          <w:p w:rsidR="00A949D4" w:rsidRPr="00235CE1" w:rsidRDefault="00A949D4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65FB7" w:rsidRPr="00913595" w:rsidRDefault="00B65FB7" w:rsidP="00B65FB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B65FB7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o</w:t>
            </w:r>
            <w:r w:rsidRPr="00DC5553">
              <w:rPr>
                <w:rFonts w:ascii="Calibri" w:hAnsi="Calibri"/>
                <w:sz w:val="20"/>
                <w:szCs w:val="20"/>
              </w:rPr>
              <w:t>rală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</w:t>
            </w:r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A949D4" w:rsidRPr="00235CE1" w:rsidRDefault="00A949D4" w:rsidP="00506CD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C566DE" w:rsidRPr="00235CE1" w:rsidTr="00C566DE">
        <w:trPr>
          <w:trHeight w:val="4040"/>
          <w:jc w:val="center"/>
        </w:trPr>
        <w:tc>
          <w:tcPr>
            <w:tcW w:w="3763" w:type="dxa"/>
          </w:tcPr>
          <w:p w:rsidR="00C566DE" w:rsidRDefault="00C566DE" w:rsidP="00A02B8E">
            <w:pPr>
              <w:tabs>
                <w:tab w:val="num" w:pos="841"/>
              </w:tabs>
              <w:spacing w:before="40"/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lastRenderedPageBreak/>
              <w:t xml:space="preserve"> </w:t>
            </w:r>
            <w:r w:rsidRPr="00E96988">
              <w:rPr>
                <w:rFonts w:ascii="Calibri" w:hAnsi="Calibri"/>
                <w:b/>
                <w:sz w:val="22"/>
                <w:szCs w:val="22"/>
              </w:rPr>
              <w:t xml:space="preserve"> D.</w:t>
            </w:r>
            <w:r w:rsidRPr="00472C8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  <w:u w:val="single"/>
              </w:rPr>
              <w:t>Serviciile</w:t>
            </w:r>
            <w:proofErr w:type="spellEnd"/>
            <w:r w:rsidRPr="00C64DEF">
              <w:rPr>
                <w:rFonts w:ascii="Calibri" w:hAnsi="Calibri"/>
                <w:sz w:val="22"/>
                <w:szCs w:val="22"/>
              </w:rPr>
              <w:t xml:space="preserve">  </w:t>
            </w:r>
          </w:p>
          <w:p w:rsidR="00C566DE" w:rsidRDefault="00C566DE" w:rsidP="00A02B8E">
            <w:pPr>
              <w:tabs>
                <w:tab w:val="num" w:pos="841"/>
              </w:tabs>
              <w:spacing w:before="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1.Definire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tipuri</w:t>
            </w:r>
            <w:proofErr w:type="spellEnd"/>
          </w:p>
          <w:p w:rsidR="00C566DE" w:rsidRPr="00E96988" w:rsidRDefault="00C566DE" w:rsidP="00A949D4">
            <w:pPr>
              <w:tabs>
                <w:tab w:val="num" w:pos="841"/>
              </w:tabs>
              <w:ind w:hanging="326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2.Căi de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comunicaţie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transporturi</w:t>
            </w:r>
            <w:proofErr w:type="spellEnd"/>
          </w:p>
          <w:p w:rsidR="00C566DE" w:rsidRPr="00235CE1" w:rsidRDefault="006534D9" w:rsidP="00A02B8E">
            <w:p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566DE">
              <w:rPr>
                <w:rFonts w:ascii="Calibri" w:hAnsi="Calibri"/>
                <w:sz w:val="22"/>
                <w:szCs w:val="22"/>
              </w:rPr>
              <w:t xml:space="preserve">    </w:t>
            </w:r>
            <w:r w:rsidR="00C566DE" w:rsidRPr="00E96988">
              <w:rPr>
                <w:rFonts w:ascii="Calibri" w:hAnsi="Calibri"/>
                <w:sz w:val="22"/>
                <w:szCs w:val="22"/>
              </w:rPr>
              <w:t xml:space="preserve"> 3.Comerţ, </w:t>
            </w:r>
            <w:proofErr w:type="spellStart"/>
            <w:r w:rsidR="00C566DE" w:rsidRPr="00E96988">
              <w:rPr>
                <w:rFonts w:ascii="Calibri" w:hAnsi="Calibri"/>
                <w:sz w:val="22"/>
                <w:szCs w:val="22"/>
              </w:rPr>
              <w:t>turism</w:t>
            </w:r>
            <w:proofErr w:type="spellEnd"/>
          </w:p>
        </w:tc>
        <w:tc>
          <w:tcPr>
            <w:tcW w:w="1272" w:type="dxa"/>
            <w:vMerge/>
          </w:tcPr>
          <w:p w:rsidR="00C566DE" w:rsidRPr="00235CE1" w:rsidRDefault="00C566DE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115" w:type="dxa"/>
          </w:tcPr>
          <w:p w:rsidR="00C566DE" w:rsidRDefault="00C566DE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6DE" w:rsidRDefault="00C566DE" w:rsidP="0050166C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64DEF">
              <w:rPr>
                <w:rFonts w:ascii="Calibri" w:hAnsi="Calibri"/>
                <w:sz w:val="20"/>
                <w:szCs w:val="20"/>
                <w:lang w:val="it-IT"/>
              </w:rPr>
              <w:t>Analiza conceptelor: căi de comunicaţii şi transporturi</w:t>
            </w:r>
          </w:p>
          <w:p w:rsidR="00C566DE" w:rsidRDefault="00C566DE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64DEF">
              <w:rPr>
                <w:rFonts w:ascii="Calibri" w:hAnsi="Calibri"/>
                <w:sz w:val="20"/>
                <w:szCs w:val="20"/>
                <w:lang w:val="it-IT"/>
              </w:rPr>
              <w:t>Prezentarea modului de clasificare a transporturilor, a caracteristicilor şi a importanţei acestora</w:t>
            </w:r>
          </w:p>
          <w:p w:rsidR="00C566DE" w:rsidRDefault="00C566DE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64DEF">
              <w:rPr>
                <w:rFonts w:ascii="Calibri" w:hAnsi="Calibri"/>
                <w:sz w:val="20"/>
                <w:szCs w:val="20"/>
                <w:lang w:val="it-IT"/>
              </w:rPr>
              <w:t xml:space="preserve"> Localizare la hartă  a principalelor căi de comunicaţii</w:t>
            </w:r>
          </w:p>
          <w:p w:rsidR="00C566DE" w:rsidRDefault="00C566DE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>Analiza conceptelor: comerţ şi turism</w:t>
            </w:r>
          </w:p>
          <w:p w:rsidR="00C566DE" w:rsidRDefault="00C566DE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>Prezentarea modului de clasificare a comerţului, turismului şi a altor servicii</w:t>
            </w:r>
          </w:p>
          <w:p w:rsidR="00C566DE" w:rsidRDefault="00C566DE" w:rsidP="00CD4FA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>Prezentarea caracteristicilor şi a importanţei acestora</w:t>
            </w:r>
          </w:p>
          <w:p w:rsidR="00C566DE" w:rsidRPr="00235CE1" w:rsidRDefault="00C566DE" w:rsidP="00C566DE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A2134">
              <w:rPr>
                <w:rFonts w:ascii="Calibri" w:hAnsi="Calibri"/>
                <w:sz w:val="20"/>
                <w:szCs w:val="20"/>
                <w:lang w:val="it-IT"/>
              </w:rPr>
              <w:t xml:space="preserve">Localizare la hartă  a principalelor rute comerciale şi a principalelor regiuni turistice </w:t>
            </w:r>
          </w:p>
        </w:tc>
        <w:tc>
          <w:tcPr>
            <w:tcW w:w="555" w:type="dxa"/>
          </w:tcPr>
          <w:p w:rsidR="00C566DE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C566DE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b/>
                <w:sz w:val="20"/>
                <w:szCs w:val="20"/>
                <w:lang w:val="pt-BR"/>
              </w:rPr>
              <w:t>3</w:t>
            </w:r>
          </w:p>
          <w:p w:rsidR="00C566DE" w:rsidRPr="000259EE" w:rsidRDefault="00C566DE" w:rsidP="00B34B99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(6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C566DE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C566DE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C566DE" w:rsidRPr="00235CE1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C566DE" w:rsidRPr="00235CE1" w:rsidRDefault="00C566DE" w:rsidP="00506CD8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</w:tc>
        <w:tc>
          <w:tcPr>
            <w:tcW w:w="2563" w:type="dxa"/>
          </w:tcPr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566DE" w:rsidRPr="00C566DE" w:rsidRDefault="00C566DE" w:rsidP="00C566DE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566DE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66DE" w:rsidRPr="00235CE1" w:rsidRDefault="00C566DE" w:rsidP="00C566DE">
            <w:pPr>
              <w:pStyle w:val="NoSpacing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35CE1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566DE" w:rsidRPr="00C566DE" w:rsidRDefault="00C566DE" w:rsidP="00C566DE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566DE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</w:tc>
        <w:tc>
          <w:tcPr>
            <w:tcW w:w="1440" w:type="dxa"/>
            <w:gridSpan w:val="2"/>
          </w:tcPr>
          <w:p w:rsidR="004C5B45" w:rsidRDefault="004C5B45" w:rsidP="004C5B4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4C5B45" w:rsidRDefault="004C5B45" w:rsidP="004C5B4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C41C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4C5B45" w:rsidRDefault="004C5B45" w:rsidP="00342DA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C5B45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4C5B45" w:rsidRDefault="004C5B45" w:rsidP="00342DA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C5B45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4C5B45" w:rsidRDefault="00C566DE" w:rsidP="006D1177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C5B45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4C5B45" w:rsidRDefault="00C566DE" w:rsidP="004C5B4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C5B45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C566DE" w:rsidRPr="00235CE1" w:rsidRDefault="00C566DE" w:rsidP="004C5B4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235CE1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</w:p>
        </w:tc>
        <w:tc>
          <w:tcPr>
            <w:tcW w:w="1188" w:type="dxa"/>
          </w:tcPr>
          <w:p w:rsidR="00C566DE" w:rsidRPr="00235CE1" w:rsidRDefault="00C566DE" w:rsidP="00506CD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65FB7" w:rsidRPr="00913595" w:rsidRDefault="00B65FB7" w:rsidP="00B65FB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B65FB7" w:rsidRPr="00DC5553" w:rsidRDefault="00B65FB7" w:rsidP="00B65FB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C566DE" w:rsidRPr="00235CE1" w:rsidRDefault="00C566DE" w:rsidP="00506CD8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</w:tbl>
    <w:p w:rsidR="004E7E7E" w:rsidRDefault="004E7E7E" w:rsidP="00506CD8">
      <w:pPr>
        <w:rPr>
          <w:sz w:val="18"/>
          <w:szCs w:val="18"/>
        </w:rPr>
      </w:pPr>
    </w:p>
    <w:p w:rsidR="007A2134" w:rsidRDefault="007A2134" w:rsidP="007A2134">
      <w:pPr>
        <w:rPr>
          <w:sz w:val="18"/>
          <w:szCs w:val="18"/>
        </w:rPr>
      </w:pPr>
    </w:p>
    <w:p w:rsidR="007A2134" w:rsidRPr="00253AE5" w:rsidRDefault="007A2134" w:rsidP="007A2134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</w:t>
      </w:r>
    </w:p>
    <w:p w:rsidR="007A2134" w:rsidRPr="001A4A2C" w:rsidRDefault="007A2134" w:rsidP="00506CD8">
      <w:pPr>
        <w:rPr>
          <w:sz w:val="18"/>
          <w:szCs w:val="18"/>
        </w:rPr>
      </w:pPr>
    </w:p>
    <w:sectPr w:rsidR="007A2134" w:rsidRPr="001A4A2C" w:rsidSect="00235CE1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FC9" w:rsidRDefault="00214FC9" w:rsidP="007A2134">
      <w:r>
        <w:separator/>
      </w:r>
    </w:p>
  </w:endnote>
  <w:endnote w:type="continuationSeparator" w:id="0">
    <w:p w:rsidR="00214FC9" w:rsidRDefault="00214FC9" w:rsidP="007A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22727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0610023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7A2134" w:rsidRPr="007A2134" w:rsidRDefault="007A2134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7A2134">
          <w:rPr>
            <w:rFonts w:ascii="Calibri" w:hAnsi="Calibri"/>
            <w:sz w:val="20"/>
            <w:szCs w:val="20"/>
          </w:rPr>
          <w:fldChar w:fldCharType="begin"/>
        </w:r>
        <w:r w:rsidRPr="007A2134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7A2134">
          <w:rPr>
            <w:rFonts w:ascii="Calibri" w:hAnsi="Calibri"/>
            <w:sz w:val="20"/>
            <w:szCs w:val="20"/>
          </w:rPr>
          <w:fldChar w:fldCharType="separate"/>
        </w:r>
        <w:r w:rsidR="006534D9">
          <w:rPr>
            <w:rFonts w:ascii="Calibri" w:hAnsi="Calibri"/>
            <w:noProof/>
            <w:sz w:val="20"/>
            <w:szCs w:val="20"/>
          </w:rPr>
          <w:t>2</w:t>
        </w:r>
        <w:r w:rsidRPr="007A2134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FC9" w:rsidRDefault="00214FC9" w:rsidP="007A2134">
      <w:r>
        <w:separator/>
      </w:r>
    </w:p>
  </w:footnote>
  <w:footnote w:type="continuationSeparator" w:id="0">
    <w:p w:rsidR="00214FC9" w:rsidRDefault="00214FC9" w:rsidP="007A2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20BC"/>
    <w:multiLevelType w:val="hybridMultilevel"/>
    <w:tmpl w:val="26D8BA6A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A70585"/>
    <w:multiLevelType w:val="hybridMultilevel"/>
    <w:tmpl w:val="EE4C6620"/>
    <w:lvl w:ilvl="0" w:tplc="38881C7C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A58760F"/>
    <w:multiLevelType w:val="hybridMultilevel"/>
    <w:tmpl w:val="FD1CB1C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193D50"/>
    <w:multiLevelType w:val="hybridMultilevel"/>
    <w:tmpl w:val="8912FFA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33900"/>
    <w:multiLevelType w:val="hybridMultilevel"/>
    <w:tmpl w:val="F9C80DE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E1709A"/>
    <w:multiLevelType w:val="hybridMultilevel"/>
    <w:tmpl w:val="2BB64D6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96035"/>
    <w:multiLevelType w:val="hybridMultilevel"/>
    <w:tmpl w:val="273ED42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C23BB3"/>
    <w:multiLevelType w:val="hybridMultilevel"/>
    <w:tmpl w:val="EE4C6620"/>
    <w:lvl w:ilvl="0" w:tplc="38881C7C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5FF25D3"/>
    <w:multiLevelType w:val="hybridMultilevel"/>
    <w:tmpl w:val="6B3084F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B12EE2"/>
    <w:multiLevelType w:val="hybridMultilevel"/>
    <w:tmpl w:val="E2009AE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E7E"/>
    <w:rsid w:val="001124AC"/>
    <w:rsid w:val="001E553B"/>
    <w:rsid w:val="00214FC9"/>
    <w:rsid w:val="00235CE1"/>
    <w:rsid w:val="002E472A"/>
    <w:rsid w:val="00472C84"/>
    <w:rsid w:val="004C5B45"/>
    <w:rsid w:val="004E7E7E"/>
    <w:rsid w:val="00506CD8"/>
    <w:rsid w:val="005F4803"/>
    <w:rsid w:val="006534D9"/>
    <w:rsid w:val="007A2134"/>
    <w:rsid w:val="00A02B8E"/>
    <w:rsid w:val="00A949D4"/>
    <w:rsid w:val="00AC41CD"/>
    <w:rsid w:val="00B34B99"/>
    <w:rsid w:val="00B65FB7"/>
    <w:rsid w:val="00C566DE"/>
    <w:rsid w:val="00C64DEF"/>
    <w:rsid w:val="00CD4FA8"/>
    <w:rsid w:val="00D475A4"/>
    <w:rsid w:val="00D62B84"/>
    <w:rsid w:val="00F42910"/>
    <w:rsid w:val="00F4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5CB3AE-65A3-4909-91B7-CE04CEB7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2B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21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21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690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8</cp:revision>
  <cp:lastPrinted>2013-09-21T09:22:00Z</cp:lastPrinted>
  <dcterms:created xsi:type="dcterms:W3CDTF">2015-08-24T12:07:00Z</dcterms:created>
  <dcterms:modified xsi:type="dcterms:W3CDTF">2015-08-31T12:40:00Z</dcterms:modified>
</cp:coreProperties>
</file>